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355" w:rsidRPr="000F7355" w:rsidRDefault="000F7355" w:rsidP="000F7355">
      <w:pPr>
        <w:spacing w:after="120"/>
        <w:jc w:val="center"/>
        <w:rPr>
          <w:rFonts w:ascii="Arial" w:hAnsi="Arial" w:cs="Arial"/>
          <w:b/>
          <w:sz w:val="24"/>
        </w:rPr>
      </w:pPr>
      <w:r w:rsidRPr="000F7355">
        <w:rPr>
          <w:rFonts w:ascii="Arial" w:hAnsi="Arial" w:cs="Arial"/>
          <w:b/>
          <w:sz w:val="24"/>
        </w:rPr>
        <w:t>Agenda</w:t>
      </w:r>
    </w:p>
    <w:p w:rsidR="000F7355" w:rsidRPr="000F7355" w:rsidRDefault="000F7355" w:rsidP="009E05CF">
      <w:pPr>
        <w:spacing w:after="240"/>
        <w:rPr>
          <w:rFonts w:ascii="Arial" w:hAnsi="Arial" w:cs="Arial"/>
          <w:sz w:val="24"/>
        </w:rPr>
      </w:pPr>
      <w:r w:rsidRPr="000F7355">
        <w:rPr>
          <w:rFonts w:ascii="Arial" w:hAnsi="Arial" w:cs="Arial"/>
          <w:sz w:val="24"/>
        </w:rPr>
        <w:t>The meeting will take place in the Avagon Hotel, Park Lane, London on Monday the 29</w:t>
      </w:r>
      <w:r w:rsidRPr="000F7355">
        <w:rPr>
          <w:rFonts w:ascii="Arial" w:hAnsi="Arial" w:cs="Arial"/>
          <w:sz w:val="24"/>
          <w:vertAlign w:val="superscript"/>
        </w:rPr>
        <w:t>th</w:t>
      </w:r>
      <w:r w:rsidRPr="000F7355">
        <w:rPr>
          <w:rFonts w:ascii="Arial" w:hAnsi="Arial" w:cs="Arial"/>
          <w:sz w:val="24"/>
        </w:rPr>
        <w:t xml:space="preserve"> September at 09:30</w:t>
      </w:r>
      <w:r w:rsidR="009E05CF">
        <w:rPr>
          <w:rFonts w:ascii="Arial" w:hAnsi="Arial" w:cs="Arial"/>
          <w:sz w:val="24"/>
        </w:rPr>
        <w:t>.</w:t>
      </w:r>
    </w:p>
    <w:p w:rsidR="000F7355" w:rsidRPr="000F7355" w:rsidRDefault="009E05CF" w:rsidP="000F7355">
      <w:pPr>
        <w:spacing w:after="1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The agenda is as follows:</w:t>
      </w:r>
    </w:p>
    <w:tbl>
      <w:tblPr>
        <w:tblW w:w="0" w:type="auto"/>
        <w:tblInd w:w="5" w:type="dxa"/>
        <w:tblLook w:val="04A0"/>
      </w:tblPr>
      <w:tblGrid>
        <w:gridCol w:w="1596"/>
        <w:gridCol w:w="5627"/>
      </w:tblGrid>
      <w:tr w:rsidR="000F7355" w:rsidRPr="003434C6" w:rsidTr="003434C6">
        <w:tc>
          <w:tcPr>
            <w:tcW w:w="1596" w:type="dxa"/>
            <w:tcMar>
              <w:left w:w="0" w:type="dxa"/>
              <w:right w:w="0" w:type="dxa"/>
            </w:tcMar>
          </w:tcPr>
          <w:p w:rsidR="000F7355" w:rsidRPr="003434C6" w:rsidRDefault="009E05CF" w:rsidP="003434C6">
            <w:pPr>
              <w:spacing w:after="120"/>
              <w:rPr>
                <w:rFonts w:ascii="Arial" w:hAnsi="Arial" w:cs="Arial"/>
                <w:sz w:val="24"/>
              </w:rPr>
            </w:pPr>
            <w:r w:rsidRPr="003434C6">
              <w:rPr>
                <w:rFonts w:ascii="Arial" w:hAnsi="Arial" w:cs="Arial"/>
                <w:sz w:val="24"/>
              </w:rPr>
              <w:t>09:30 -</w:t>
            </w:r>
            <w:r w:rsidR="000F7355" w:rsidRPr="003434C6">
              <w:rPr>
                <w:rFonts w:ascii="Arial" w:hAnsi="Arial" w:cs="Arial"/>
                <w:sz w:val="24"/>
              </w:rPr>
              <w:t xml:space="preserve"> 10:00</w:t>
            </w:r>
          </w:p>
        </w:tc>
        <w:tc>
          <w:tcPr>
            <w:tcW w:w="5627" w:type="dxa"/>
          </w:tcPr>
          <w:p w:rsidR="000F7355" w:rsidRPr="003434C6" w:rsidRDefault="000F7355" w:rsidP="003434C6">
            <w:pPr>
              <w:spacing w:after="120"/>
              <w:rPr>
                <w:rFonts w:ascii="Arial" w:hAnsi="Arial" w:cs="Arial"/>
                <w:sz w:val="24"/>
              </w:rPr>
            </w:pPr>
            <w:r w:rsidRPr="003434C6">
              <w:rPr>
                <w:rFonts w:ascii="Arial" w:hAnsi="Arial" w:cs="Arial"/>
                <w:sz w:val="24"/>
              </w:rPr>
              <w:t>Welcome by Chairman Robert Green.</w:t>
            </w:r>
          </w:p>
        </w:tc>
      </w:tr>
      <w:tr w:rsidR="000F7355" w:rsidRPr="003434C6" w:rsidTr="003434C6">
        <w:tc>
          <w:tcPr>
            <w:tcW w:w="1596" w:type="dxa"/>
            <w:tcMar>
              <w:left w:w="0" w:type="dxa"/>
              <w:right w:w="0" w:type="dxa"/>
            </w:tcMar>
          </w:tcPr>
          <w:p w:rsidR="000F7355" w:rsidRPr="003434C6" w:rsidRDefault="009E05CF" w:rsidP="003434C6">
            <w:pPr>
              <w:spacing w:after="120"/>
              <w:rPr>
                <w:rFonts w:ascii="Arial" w:hAnsi="Arial" w:cs="Arial"/>
                <w:sz w:val="24"/>
              </w:rPr>
            </w:pPr>
            <w:r w:rsidRPr="003434C6">
              <w:rPr>
                <w:rFonts w:ascii="Arial" w:hAnsi="Arial" w:cs="Arial"/>
                <w:sz w:val="24"/>
              </w:rPr>
              <w:t>10:00 -</w:t>
            </w:r>
            <w:r w:rsidR="000F7355" w:rsidRPr="003434C6">
              <w:rPr>
                <w:rFonts w:ascii="Arial" w:hAnsi="Arial" w:cs="Arial"/>
                <w:sz w:val="24"/>
              </w:rPr>
              <w:t xml:space="preserve"> 11:00</w:t>
            </w:r>
          </w:p>
        </w:tc>
        <w:tc>
          <w:tcPr>
            <w:tcW w:w="5627" w:type="dxa"/>
          </w:tcPr>
          <w:p w:rsidR="000F7355" w:rsidRPr="003434C6" w:rsidRDefault="000F7355" w:rsidP="003434C6">
            <w:pPr>
              <w:spacing w:after="120"/>
              <w:rPr>
                <w:rFonts w:ascii="Arial" w:hAnsi="Arial" w:cs="Arial"/>
                <w:sz w:val="24"/>
              </w:rPr>
            </w:pPr>
            <w:r w:rsidRPr="003434C6">
              <w:rPr>
                <w:rFonts w:ascii="Arial" w:hAnsi="Arial" w:cs="Arial"/>
                <w:sz w:val="24"/>
              </w:rPr>
              <w:t>New marketing initiatives, Paula Whyte Marketing Manager.</w:t>
            </w:r>
          </w:p>
        </w:tc>
      </w:tr>
      <w:tr w:rsidR="000F7355" w:rsidRPr="003434C6" w:rsidTr="003434C6">
        <w:tc>
          <w:tcPr>
            <w:tcW w:w="1596" w:type="dxa"/>
            <w:tcMar>
              <w:left w:w="0" w:type="dxa"/>
              <w:right w:w="0" w:type="dxa"/>
            </w:tcMar>
          </w:tcPr>
          <w:p w:rsidR="000F7355" w:rsidRPr="003434C6" w:rsidRDefault="009E05CF" w:rsidP="003434C6">
            <w:pPr>
              <w:spacing w:after="120"/>
              <w:rPr>
                <w:rFonts w:ascii="Arial" w:hAnsi="Arial" w:cs="Arial"/>
                <w:sz w:val="24"/>
              </w:rPr>
            </w:pPr>
            <w:r w:rsidRPr="003434C6">
              <w:rPr>
                <w:rFonts w:ascii="Arial" w:hAnsi="Arial" w:cs="Arial"/>
                <w:sz w:val="24"/>
              </w:rPr>
              <w:t>11:00 -</w:t>
            </w:r>
            <w:r w:rsidR="000F7355" w:rsidRPr="003434C6">
              <w:rPr>
                <w:rFonts w:ascii="Arial" w:hAnsi="Arial" w:cs="Arial"/>
                <w:sz w:val="24"/>
              </w:rPr>
              <w:t xml:space="preserve"> 11:15</w:t>
            </w:r>
          </w:p>
        </w:tc>
        <w:tc>
          <w:tcPr>
            <w:tcW w:w="5627" w:type="dxa"/>
          </w:tcPr>
          <w:p w:rsidR="000F7355" w:rsidRPr="003434C6" w:rsidRDefault="000F7355" w:rsidP="003434C6">
            <w:pPr>
              <w:spacing w:after="120"/>
              <w:rPr>
                <w:rFonts w:ascii="Arial" w:hAnsi="Arial" w:cs="Arial"/>
                <w:sz w:val="24"/>
              </w:rPr>
            </w:pPr>
            <w:r w:rsidRPr="003434C6">
              <w:rPr>
                <w:rFonts w:ascii="Arial" w:hAnsi="Arial" w:cs="Arial"/>
                <w:sz w:val="24"/>
              </w:rPr>
              <w:t>Coffee Break.</w:t>
            </w:r>
          </w:p>
        </w:tc>
      </w:tr>
      <w:tr w:rsidR="000F7355" w:rsidRPr="003434C6" w:rsidTr="003434C6">
        <w:tc>
          <w:tcPr>
            <w:tcW w:w="1596" w:type="dxa"/>
            <w:tcMar>
              <w:left w:w="0" w:type="dxa"/>
              <w:right w:w="0" w:type="dxa"/>
            </w:tcMar>
          </w:tcPr>
          <w:p w:rsidR="000F7355" w:rsidRPr="003434C6" w:rsidRDefault="009E05CF" w:rsidP="003434C6">
            <w:pPr>
              <w:spacing w:after="120"/>
              <w:rPr>
                <w:rFonts w:ascii="Arial" w:hAnsi="Arial" w:cs="Arial"/>
                <w:sz w:val="24"/>
              </w:rPr>
            </w:pPr>
            <w:r w:rsidRPr="003434C6">
              <w:rPr>
                <w:rFonts w:ascii="Arial" w:hAnsi="Arial" w:cs="Arial"/>
                <w:sz w:val="24"/>
              </w:rPr>
              <w:t>11:15 - 13</w:t>
            </w:r>
            <w:r w:rsidR="000F7355" w:rsidRPr="003434C6">
              <w:rPr>
                <w:rFonts w:ascii="Arial" w:hAnsi="Arial" w:cs="Arial"/>
                <w:sz w:val="24"/>
              </w:rPr>
              <w:t>:00</w:t>
            </w:r>
          </w:p>
        </w:tc>
        <w:tc>
          <w:tcPr>
            <w:tcW w:w="5627" w:type="dxa"/>
          </w:tcPr>
          <w:p w:rsidR="000F7355" w:rsidRPr="003434C6" w:rsidRDefault="000F7355" w:rsidP="003434C6">
            <w:pPr>
              <w:spacing w:after="120"/>
              <w:rPr>
                <w:rFonts w:ascii="Arial" w:hAnsi="Arial" w:cs="Arial"/>
                <w:sz w:val="24"/>
              </w:rPr>
            </w:pPr>
            <w:r w:rsidRPr="003434C6">
              <w:rPr>
                <w:rFonts w:ascii="Arial" w:hAnsi="Arial" w:cs="Arial"/>
                <w:sz w:val="24"/>
              </w:rPr>
              <w:t>Financial update, James Miller, Financial Controller.</w:t>
            </w:r>
          </w:p>
        </w:tc>
      </w:tr>
      <w:tr w:rsidR="000F7355" w:rsidRPr="003434C6" w:rsidTr="003434C6">
        <w:tc>
          <w:tcPr>
            <w:tcW w:w="1596" w:type="dxa"/>
            <w:tcMar>
              <w:left w:w="0" w:type="dxa"/>
              <w:right w:w="0" w:type="dxa"/>
            </w:tcMar>
          </w:tcPr>
          <w:p w:rsidR="000F7355" w:rsidRPr="003434C6" w:rsidRDefault="009E05CF" w:rsidP="003434C6">
            <w:pPr>
              <w:spacing w:after="120"/>
              <w:rPr>
                <w:rFonts w:ascii="Arial" w:hAnsi="Arial" w:cs="Arial"/>
                <w:sz w:val="24"/>
              </w:rPr>
            </w:pPr>
            <w:r w:rsidRPr="003434C6">
              <w:rPr>
                <w:rFonts w:ascii="Arial" w:hAnsi="Arial" w:cs="Arial"/>
                <w:sz w:val="24"/>
              </w:rPr>
              <w:t>13:00 - 14</w:t>
            </w:r>
            <w:r w:rsidR="000F7355" w:rsidRPr="003434C6">
              <w:rPr>
                <w:rFonts w:ascii="Arial" w:hAnsi="Arial" w:cs="Arial"/>
                <w:sz w:val="24"/>
              </w:rPr>
              <w:t>:00</w:t>
            </w:r>
          </w:p>
        </w:tc>
        <w:tc>
          <w:tcPr>
            <w:tcW w:w="5627" w:type="dxa"/>
          </w:tcPr>
          <w:p w:rsidR="000F7355" w:rsidRPr="003434C6" w:rsidRDefault="000F7355" w:rsidP="003434C6">
            <w:pPr>
              <w:spacing w:after="120"/>
              <w:rPr>
                <w:rFonts w:ascii="Arial" w:hAnsi="Arial" w:cs="Arial"/>
                <w:sz w:val="24"/>
              </w:rPr>
            </w:pPr>
            <w:r w:rsidRPr="003434C6">
              <w:rPr>
                <w:rFonts w:ascii="Arial" w:hAnsi="Arial" w:cs="Arial"/>
                <w:sz w:val="24"/>
              </w:rPr>
              <w:t>Lunch.</w:t>
            </w:r>
          </w:p>
        </w:tc>
      </w:tr>
      <w:tr w:rsidR="000F7355" w:rsidRPr="003434C6" w:rsidTr="003434C6">
        <w:tc>
          <w:tcPr>
            <w:tcW w:w="1596" w:type="dxa"/>
            <w:tcMar>
              <w:left w:w="0" w:type="dxa"/>
              <w:right w:w="0" w:type="dxa"/>
            </w:tcMar>
          </w:tcPr>
          <w:p w:rsidR="000F7355" w:rsidRPr="003434C6" w:rsidRDefault="009E05CF" w:rsidP="003434C6">
            <w:pPr>
              <w:spacing w:after="120"/>
              <w:rPr>
                <w:rFonts w:ascii="Arial" w:hAnsi="Arial" w:cs="Arial"/>
                <w:sz w:val="24"/>
              </w:rPr>
            </w:pPr>
            <w:r w:rsidRPr="003434C6">
              <w:rPr>
                <w:rFonts w:ascii="Arial" w:hAnsi="Arial" w:cs="Arial"/>
                <w:sz w:val="24"/>
              </w:rPr>
              <w:t>14:00 - 17</w:t>
            </w:r>
            <w:r w:rsidR="000F7355" w:rsidRPr="003434C6">
              <w:rPr>
                <w:rFonts w:ascii="Arial" w:hAnsi="Arial" w:cs="Arial"/>
                <w:sz w:val="24"/>
              </w:rPr>
              <w:t>:00</w:t>
            </w:r>
          </w:p>
        </w:tc>
        <w:tc>
          <w:tcPr>
            <w:tcW w:w="5627" w:type="dxa"/>
          </w:tcPr>
          <w:p w:rsidR="000F7355" w:rsidRPr="003434C6" w:rsidRDefault="000F7355" w:rsidP="003434C6">
            <w:pPr>
              <w:spacing w:after="120"/>
              <w:rPr>
                <w:rFonts w:ascii="Arial" w:hAnsi="Arial" w:cs="Arial"/>
                <w:sz w:val="24"/>
              </w:rPr>
            </w:pPr>
            <w:r w:rsidRPr="003434C6">
              <w:rPr>
                <w:rFonts w:ascii="Arial" w:hAnsi="Arial" w:cs="Arial"/>
                <w:sz w:val="24"/>
              </w:rPr>
              <w:t>Questions and Answers session.</w:t>
            </w:r>
          </w:p>
        </w:tc>
      </w:tr>
    </w:tbl>
    <w:p w:rsidR="000F7355" w:rsidRPr="000F7355" w:rsidRDefault="000F7355">
      <w:pPr>
        <w:rPr>
          <w:rFonts w:ascii="Arial" w:hAnsi="Arial" w:cs="Arial"/>
        </w:rPr>
      </w:pPr>
    </w:p>
    <w:sectPr w:rsidR="000F7355" w:rsidRPr="000F7355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F7355"/>
    <w:rsid w:val="000F7355"/>
    <w:rsid w:val="003434C6"/>
    <w:rsid w:val="009E05CF"/>
    <w:rsid w:val="00CE4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735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meeting will take place in the Avagon Hotel, Park Lane, London on Monday the 29th September at 09:30</vt:lpstr>
    </vt:vector>
  </TitlesOfParts>
  <Company>ECDL Foundation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ECDL Foundation</dc:creator>
  <cp:keywords/>
  <dc:description/>
  <dcterms:created xsi:type="dcterms:W3CDTF">2009-06-08T12:25:00Z</dcterms:created>
  <dcterms:modified xsi:type="dcterms:W3CDTF">2009-06-08T12:25:00Z</dcterms:modified>
</cp:coreProperties>
</file>